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Inter" w:cs="Inter" w:eastAsia="Inter" w:hAnsi="Inter"/>
          <w:b w:val="1"/>
          <w:bCs w:val="1"/>
          <w:i w:val="1"/>
          <w:iCs w:val="1"/>
          <w:color w:val="0000ff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1"/>
          <w:iCs w:val="1"/>
          <w:color w:val="0000ff"/>
          <w:sz w:val="20"/>
          <w:szCs w:val="20"/>
          <w:rtl w:val="0"/>
        </w:rPr>
        <w:t xml:space="preserve">Consigne sur l’utilisation du modèle :  </w:t>
      </w:r>
    </w:p>
    <w:p w:rsidR="00000000" w:rsidDel="00000000" w:rsidP="00000000" w:rsidRDefault="00000000" w:rsidRPr="00000000" w14:paraId="00000002">
      <w:pPr>
        <w:rPr>
          <w:rFonts w:ascii="Inter" w:cs="Inter" w:eastAsia="Inter" w:hAnsi="Inter"/>
          <w:i w:val="1"/>
          <w:iCs w:val="1"/>
          <w:color w:val="0000ff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20"/>
          <w:szCs w:val="20"/>
          <w:rtl w:val="0"/>
        </w:rPr>
        <w:t xml:space="preserve">* Les </w:t>
      </w:r>
      <w:r w:rsidDel="00000000" w:rsidR="00000000" w:rsidRPr="00000000">
        <w:rPr>
          <w:rFonts w:ascii="Inter" w:cs="Inter" w:eastAsia="Inter" w:hAnsi="Inter"/>
          <w:color w:val="0000ff"/>
          <w:highlight w:val="lightGray"/>
          <w:rtl w:val="0"/>
        </w:rPr>
        <w:t xml:space="preserve">[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20"/>
          <w:szCs w:val="20"/>
          <w:highlight w:val="lightGray"/>
          <w:rtl w:val="0"/>
        </w:rPr>
        <w:t xml:space="preserve">espaces</w:t>
      </w:r>
      <w:r w:rsidDel="00000000" w:rsidR="00000000" w:rsidRPr="00000000">
        <w:rPr>
          <w:rFonts w:ascii="Inter" w:cs="Inter" w:eastAsia="Inter" w:hAnsi="Inter"/>
          <w:color w:val="0000ff"/>
          <w:highlight w:val="lightGray"/>
          <w:rtl w:val="0"/>
        </w:rPr>
        <w:t xml:space="preserve">]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20"/>
          <w:szCs w:val="20"/>
          <w:highlight w:val="lightGray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20"/>
          <w:szCs w:val="20"/>
          <w:rtl w:val="0"/>
        </w:rPr>
        <w:t xml:space="preserve">sont à remplir avec vos informations </w:t>
      </w:r>
    </w:p>
    <w:p w:rsidR="00000000" w:rsidDel="00000000" w:rsidP="00000000" w:rsidRDefault="00000000" w:rsidRPr="00000000" w14:paraId="00000003">
      <w:pPr>
        <w:rPr>
          <w:rFonts w:ascii="Inter" w:cs="Inter" w:eastAsia="Inter" w:hAnsi="Inter"/>
          <w:i w:val="1"/>
          <w:iCs w:val="1"/>
          <w:color w:val="0000ff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20"/>
          <w:szCs w:val="20"/>
          <w:rtl w:val="0"/>
        </w:rPr>
        <w:t xml:space="preserve">* Les consignes et termes en 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20"/>
          <w:szCs w:val="20"/>
          <w:highlight w:val="lightGray"/>
          <w:rtl w:val="0"/>
        </w:rPr>
        <w:t xml:space="preserve">gris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20"/>
          <w:szCs w:val="20"/>
          <w:rtl w:val="0"/>
        </w:rPr>
        <w:t xml:space="preserve"> sont à adapter selon votre réalité.</w:t>
      </w:r>
    </w:p>
    <w:p w:rsidR="00000000" w:rsidDel="00000000" w:rsidP="00000000" w:rsidRDefault="00000000" w:rsidRPr="00000000" w14:paraId="00000004">
      <w:pPr>
        <w:rPr>
          <w:rFonts w:ascii="Inter" w:cs="Inter" w:eastAsia="Inter" w:hAnsi="Inter"/>
          <w:i w:val="1"/>
          <w:iCs w:val="1"/>
          <w:color w:val="0000ff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20"/>
          <w:szCs w:val="20"/>
          <w:rtl w:val="0"/>
        </w:rPr>
        <w:t xml:space="preserve">*Des exemples sont donnés pour faciliter la compréhension.</w:t>
      </w:r>
    </w:p>
    <w:p w:rsidR="00000000" w:rsidDel="00000000" w:rsidP="00000000" w:rsidRDefault="00000000" w:rsidRPr="00000000" w14:paraId="00000005">
      <w:pPr>
        <w:rPr>
          <w:rFonts w:ascii="Inter" w:cs="Inter" w:eastAsia="Inter" w:hAnsi="Inter"/>
          <w:i w:val="1"/>
          <w:iCs w:val="1"/>
          <w:color w:val="0000ff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0000ff"/>
          <w:sz w:val="20"/>
          <w:szCs w:val="20"/>
          <w:rtl w:val="0"/>
        </w:rPr>
        <w:t xml:space="preserve">*Document à utiliser pour petits déplacement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Inter" w:cs="Inter" w:eastAsia="Inter" w:hAnsi="Inter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Inter" w:cs="Inter" w:eastAsia="Inter" w:hAnsi="Inter"/>
          <w:b w:val="1"/>
          <w:bCs w:val="1"/>
          <w:sz w:val="28"/>
          <w:szCs w:val="28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8"/>
          <w:szCs w:val="28"/>
          <w:rtl w:val="0"/>
        </w:rPr>
        <w:t xml:space="preserve">Fiche de tournée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Inter" w:cs="Inter" w:eastAsia="Inter" w:hAnsi="Inter"/>
          <w:b w:val="1"/>
          <w:bCs w:val="1"/>
          <w:i w:val="1"/>
          <w:iCs w:val="1"/>
          <w:sz w:val="28"/>
          <w:szCs w:val="28"/>
          <w:highlight w:val="lightGray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1"/>
          <w:iCs w:val="1"/>
          <w:sz w:val="28"/>
          <w:szCs w:val="28"/>
          <w:highlight w:val="lightGray"/>
          <w:rtl w:val="0"/>
        </w:rPr>
        <w:t xml:space="preserve">[Nom du projet]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Inter" w:cs="Inter" w:eastAsia="Inter" w:hAnsi="Inter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1"/>
          <w:iCs w:val="1"/>
          <w:sz w:val="28"/>
          <w:szCs w:val="28"/>
          <w:highlight w:val="lightGray"/>
          <w:rtl w:val="0"/>
        </w:rPr>
        <w:t xml:space="preserve">[Lieu]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Inter" w:cs="Inter" w:eastAsia="Inter" w:hAnsi="Inter"/>
          <w:sz w:val="22"/>
          <w:szCs w:val="22"/>
          <w:u w:val="single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u w:val="single"/>
          <w:rtl w:val="0"/>
        </w:rPr>
        <w:t xml:space="preserve">Adresse :</w:t>
      </w:r>
    </w:p>
    <w:p w:rsidR="00000000" w:rsidDel="00000000" w:rsidP="00000000" w:rsidRDefault="00000000" w:rsidRPr="00000000" w14:paraId="0000000C">
      <w:pPr>
        <w:rPr>
          <w:rFonts w:ascii="Inter" w:cs="Inter" w:eastAsia="Inter" w:hAnsi="Inter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Inter" w:cs="Inter" w:eastAsia="Inter" w:hAnsi="Inter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Inter" w:cs="Inter" w:eastAsia="Inter" w:hAnsi="Inter"/>
          <w:i w:val="1"/>
          <w:iCs w:val="1"/>
          <w:sz w:val="22"/>
          <w:szCs w:val="22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sz w:val="22"/>
          <w:szCs w:val="22"/>
          <w:highlight w:val="lightGray"/>
          <w:rtl w:val="0"/>
        </w:rPr>
        <w:t xml:space="preserve">Exemple </w:t>
      </w:r>
    </w:p>
    <w:p w:rsidR="00000000" w:rsidDel="00000000" w:rsidP="00000000" w:rsidRDefault="00000000" w:rsidRPr="00000000" w14:paraId="0000000F">
      <w:pPr>
        <w:rPr>
          <w:rFonts w:ascii="Inter" w:cs="Inter" w:eastAsia="Inter" w:hAnsi="Inter"/>
          <w:i w:val="1"/>
          <w:iCs w:val="1"/>
          <w:sz w:val="22"/>
          <w:szCs w:val="22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sz w:val="22"/>
          <w:szCs w:val="22"/>
          <w:highlight w:val="lightGray"/>
          <w:rtl w:val="0"/>
        </w:rPr>
        <w:t xml:space="preserve">Maison des arts de Ville2 / Salle #1</w:t>
      </w:r>
    </w:p>
    <w:p w:rsidR="00000000" w:rsidDel="00000000" w:rsidP="00000000" w:rsidRDefault="00000000" w:rsidRPr="00000000" w14:paraId="00000010">
      <w:pPr>
        <w:rPr>
          <w:rFonts w:ascii="Inter" w:cs="Inter" w:eastAsia="Inter" w:hAnsi="Inter"/>
          <w:i w:val="1"/>
          <w:iCs w:val="1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sz w:val="22"/>
          <w:szCs w:val="22"/>
          <w:highlight w:val="lightGray"/>
          <w:rtl w:val="0"/>
        </w:rPr>
        <w:t xml:space="preserve">175 rue du Théâtre, Ville2, X2X 2X7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rFonts w:ascii="Inter" w:cs="Inter" w:eastAsia="Inter" w:hAnsi="Inter"/>
          <w:sz w:val="22"/>
          <w:szCs w:val="22"/>
          <w:u w:val="single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u w:val="single"/>
          <w:rtl w:val="0"/>
        </w:rPr>
        <w:t xml:space="preserve">Contact technique :</w:t>
      </w:r>
    </w:p>
    <w:p w:rsidR="00000000" w:rsidDel="00000000" w:rsidP="00000000" w:rsidRDefault="00000000" w:rsidRPr="00000000" w14:paraId="00000013">
      <w:pPr>
        <w:widowControl w:val="0"/>
        <w:rPr>
          <w:rFonts w:ascii="Inter" w:cs="Inter" w:eastAsia="Inter" w:hAnsi="Inter"/>
          <w:sz w:val="22"/>
          <w:szCs w:val="22"/>
          <w:highlight w:val="lightGray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highlight w:val="lightGray"/>
          <w:rtl w:val="0"/>
        </w:rPr>
        <w:t xml:space="preserve">[Nom], [titre], </w:t>
      </w:r>
    </w:p>
    <w:p w:rsidR="00000000" w:rsidDel="00000000" w:rsidP="00000000" w:rsidRDefault="00000000" w:rsidRPr="00000000" w14:paraId="00000014">
      <w:pPr>
        <w:widowControl w:val="0"/>
        <w:rPr>
          <w:rFonts w:ascii="Inter" w:cs="Inter" w:eastAsia="Inter" w:hAnsi="Inter"/>
          <w:sz w:val="22"/>
          <w:szCs w:val="22"/>
          <w:highlight w:val="lightGray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highlight w:val="lightGray"/>
          <w:rtl w:val="0"/>
        </w:rPr>
        <w:t xml:space="preserve">[téléphone]</w:t>
      </w:r>
    </w:p>
    <w:p w:rsidR="00000000" w:rsidDel="00000000" w:rsidP="00000000" w:rsidRDefault="00000000" w:rsidRPr="00000000" w14:paraId="00000015">
      <w:pPr>
        <w:widowControl w:val="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highlight w:val="lightGray"/>
          <w:rtl w:val="0"/>
        </w:rPr>
        <w:t xml:space="preserve"> [adresse courriel]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rFonts w:ascii="Inter" w:cs="Inter" w:eastAsia="Inter" w:hAnsi="Inter"/>
          <w:sz w:val="22"/>
          <w:szCs w:val="22"/>
          <w:u w:val="single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u w:val="single"/>
          <w:rtl w:val="0"/>
        </w:rPr>
        <w:t xml:space="preserve">Horaire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Inter" w:cs="Inter" w:eastAsia="Inter" w:hAnsi="Inter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Inter" w:cs="Inter" w:eastAsia="Inter" w:hAnsi="Inter"/>
          <w:i w:val="1"/>
          <w:iCs w:val="1"/>
          <w:sz w:val="22"/>
          <w:szCs w:val="22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sz w:val="22"/>
          <w:szCs w:val="22"/>
          <w:highlight w:val="lightGray"/>
          <w:rtl w:val="0"/>
        </w:rPr>
        <w:t xml:space="preserve">Exemple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Inter" w:cs="Inter" w:eastAsia="Inter" w:hAnsi="Inter"/>
          <w:b w:val="1"/>
          <w:bCs w:val="1"/>
          <w:sz w:val="22"/>
          <w:szCs w:val="22"/>
          <w:highlight w:val="lightGray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highlight w:val="lightGray"/>
          <w:rtl w:val="0"/>
        </w:rPr>
        <w:t xml:space="preserve">Mercredi 19 octobre :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Inter" w:cs="Inter" w:eastAsia="Inter" w:hAnsi="Inter"/>
          <w:sz w:val="22"/>
          <w:szCs w:val="22"/>
          <w:highlight w:val="lightGray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highlight w:val="lightGray"/>
          <w:rtl w:val="0"/>
        </w:rPr>
        <w:t xml:space="preserve">9h00 à midi : Pré-accrochage LX (sans notre équipe)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Inter" w:cs="Inter" w:eastAsia="Inter" w:hAnsi="Inter"/>
          <w:sz w:val="22"/>
          <w:szCs w:val="22"/>
          <w:highlight w:val="lightGray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highlight w:val="lightGray"/>
          <w:rtl w:val="0"/>
        </w:rPr>
        <w:t xml:space="preserve">13h00 à 17h00 : Montage décor, vidéo et son. Si possible,</w:t>
      </w:r>
      <w:r w:rsidDel="00000000" w:rsidR="00000000" w:rsidRPr="00000000">
        <w:rPr>
          <w:rFonts w:ascii="Inter" w:cs="Inter" w:eastAsia="Inter" w:hAnsi="Inter"/>
          <w:i w:val="1"/>
          <w:iCs w:val="1"/>
          <w:sz w:val="22"/>
          <w:szCs w:val="22"/>
          <w:highlight w:val="lightGray"/>
          <w:rtl w:val="0"/>
        </w:rPr>
        <w:t xml:space="preserve"> preset</w:t>
      </w:r>
      <w:r w:rsidDel="00000000" w:rsidR="00000000" w:rsidRPr="00000000">
        <w:rPr>
          <w:rFonts w:ascii="Inter" w:cs="Inter" w:eastAsia="Inter" w:hAnsi="Inter"/>
          <w:sz w:val="22"/>
          <w:szCs w:val="22"/>
          <w:highlight w:val="lightGray"/>
          <w:rtl w:val="0"/>
        </w:rPr>
        <w:t xml:space="preserve"> sans interprètes</w:t>
      </w:r>
    </w:p>
    <w:p w:rsidR="00000000" w:rsidDel="00000000" w:rsidP="00000000" w:rsidRDefault="00000000" w:rsidRPr="00000000" w14:paraId="0000001D">
      <w:pPr>
        <w:spacing w:line="276" w:lineRule="auto"/>
        <w:rPr>
          <w:rFonts w:ascii="Inter" w:cs="Inter" w:eastAsia="Inter" w:hAnsi="Inter"/>
          <w:sz w:val="22"/>
          <w:szCs w:val="22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Inter" w:cs="Inter" w:eastAsia="Inter" w:hAnsi="Inter"/>
          <w:b w:val="1"/>
          <w:bCs w:val="1"/>
          <w:sz w:val="22"/>
          <w:szCs w:val="22"/>
          <w:highlight w:val="lightGray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2"/>
          <w:szCs w:val="22"/>
          <w:highlight w:val="lightGray"/>
          <w:rtl w:val="0"/>
        </w:rPr>
        <w:t xml:space="preserve">Jeudi 20 octobre :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Inter" w:cs="Inter" w:eastAsia="Inter" w:hAnsi="Inter"/>
          <w:sz w:val="22"/>
          <w:szCs w:val="22"/>
          <w:highlight w:val="lightGray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highlight w:val="lightGray"/>
          <w:rtl w:val="0"/>
        </w:rPr>
        <w:t xml:space="preserve">9h00 à midi : </w:t>
        <w:tab/>
        <w:t xml:space="preserve">Fin du montage et focus éclairage 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Inter" w:cs="Inter" w:eastAsia="Inter" w:hAnsi="Inter"/>
          <w:i w:val="1"/>
          <w:iCs w:val="1"/>
          <w:sz w:val="22"/>
          <w:szCs w:val="22"/>
          <w:highlight w:val="lightGray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highlight w:val="lightGray"/>
          <w:rtl w:val="0"/>
        </w:rPr>
        <w:tab/>
        <w:tab/>
        <w:t xml:space="preserve">Fin du </w:t>
      </w:r>
      <w:r w:rsidDel="00000000" w:rsidR="00000000" w:rsidRPr="00000000">
        <w:rPr>
          <w:rFonts w:ascii="Inter" w:cs="Inter" w:eastAsia="Inter" w:hAnsi="Inter"/>
          <w:i w:val="1"/>
          <w:iCs w:val="1"/>
          <w:sz w:val="22"/>
          <w:szCs w:val="22"/>
          <w:highlight w:val="lightGray"/>
          <w:rtl w:val="0"/>
        </w:rPr>
        <w:t xml:space="preserve">preset</w:t>
      </w:r>
    </w:p>
    <w:p w:rsidR="00000000" w:rsidDel="00000000" w:rsidP="00000000" w:rsidRDefault="00000000" w:rsidRPr="00000000" w14:paraId="00000021">
      <w:pPr>
        <w:spacing w:line="276" w:lineRule="auto"/>
        <w:rPr>
          <w:rFonts w:ascii="Inter" w:cs="Inter" w:eastAsia="Inter" w:hAnsi="Inter"/>
          <w:sz w:val="22"/>
          <w:szCs w:val="22"/>
          <w:highlight w:val="lightGray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highlight w:val="lightGray"/>
          <w:rtl w:val="0"/>
        </w:rPr>
        <w:t xml:space="preserve">13h00 à 17h00 : Intensités son et éclairage (avec Personne1 et Personne2)</w:t>
      </w:r>
    </w:p>
    <w:p w:rsidR="00000000" w:rsidDel="00000000" w:rsidP="00000000" w:rsidRDefault="00000000" w:rsidRPr="00000000" w14:paraId="00000022">
      <w:pPr>
        <w:spacing w:line="276" w:lineRule="auto"/>
        <w:rPr>
          <w:rFonts w:ascii="Inter" w:cs="Inter" w:eastAsia="Inter" w:hAnsi="Inter"/>
          <w:sz w:val="22"/>
          <w:szCs w:val="22"/>
          <w:highlight w:val="lightGray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highlight w:val="lightGray"/>
          <w:rtl w:val="0"/>
        </w:rPr>
        <w:t xml:space="preserve">17h00 à 18h00 : Répétition technique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Inter" w:cs="Inter" w:eastAsia="Inter" w:hAnsi="Inter"/>
          <w:sz w:val="22"/>
          <w:szCs w:val="22"/>
          <w:highlight w:val="lightGray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highlight w:val="lightGray"/>
          <w:rtl w:val="0"/>
        </w:rPr>
        <w:t xml:space="preserve">20h00 : Représentation et démontage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highlight w:val="lightGray"/>
          <w:rtl w:val="0"/>
        </w:rPr>
        <w:t xml:space="preserve">22h30 : Livraison du décor à l’entrepôt et retour camion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line="276" w:lineRule="auto"/>
        <w:jc w:val="center"/>
        <w:rPr>
          <w:rFonts w:ascii="Inter" w:cs="Inter" w:eastAsia="Inter" w:hAnsi="Inter"/>
          <w:sz w:val="22"/>
          <w:szCs w:val="22"/>
          <w:u w:val="single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u w:val="single"/>
          <w:rtl w:val="0"/>
        </w:rPr>
        <w:t xml:space="preserve">Contacts importants</w:t>
      </w:r>
    </w:p>
    <w:p w:rsidR="00000000" w:rsidDel="00000000" w:rsidP="00000000" w:rsidRDefault="00000000" w:rsidRPr="00000000" w14:paraId="00000027">
      <w:pPr>
        <w:widowControl w:val="0"/>
        <w:rPr>
          <w:rFonts w:ascii="Inter" w:cs="Inter" w:eastAsia="Inter" w:hAnsi="Inter"/>
          <w:sz w:val="22"/>
          <w:szCs w:val="22"/>
          <w:highlight w:val="lightGray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rtl w:val="0"/>
        </w:rPr>
        <w:t xml:space="preserve">Bureau : </w:t>
      </w:r>
      <w:r w:rsidDel="00000000" w:rsidR="00000000" w:rsidRPr="00000000">
        <w:rPr>
          <w:rFonts w:ascii="Inter" w:cs="Inter" w:eastAsia="Inter" w:hAnsi="Inter"/>
          <w:sz w:val="22"/>
          <w:szCs w:val="22"/>
          <w:highlight w:val="lightGray"/>
          <w:rtl w:val="0"/>
        </w:rPr>
        <w:t xml:space="preserve">[téléphone]</w:t>
      </w:r>
    </w:p>
    <w:p w:rsidR="00000000" w:rsidDel="00000000" w:rsidP="00000000" w:rsidRDefault="00000000" w:rsidRPr="00000000" w14:paraId="00000028">
      <w:pPr>
        <w:widowControl w:val="0"/>
        <w:rPr>
          <w:rFonts w:ascii="Inter" w:cs="Inter" w:eastAsia="Inter" w:hAnsi="Inter"/>
          <w:sz w:val="22"/>
          <w:szCs w:val="22"/>
          <w:highlight w:val="lightGray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highlight w:val="lightGray"/>
          <w:rtl w:val="0"/>
        </w:rPr>
        <w:t xml:space="preserve">[Nom], [rôle], [téléphone]</w:t>
      </w:r>
    </w:p>
    <w:p w:rsidR="00000000" w:rsidDel="00000000" w:rsidP="00000000" w:rsidRDefault="00000000" w:rsidRPr="00000000" w14:paraId="00000029">
      <w:pPr>
        <w:widowControl w:val="0"/>
        <w:rPr>
          <w:rFonts w:ascii="Inter" w:cs="Inter" w:eastAsia="Inter" w:hAnsi="Inter"/>
          <w:sz w:val="22"/>
          <w:szCs w:val="22"/>
          <w:highlight w:val="lightGray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highlight w:val="lightGray"/>
          <w:rtl w:val="0"/>
        </w:rPr>
        <w:t xml:space="preserve">[Nom], [rôle], [téléphone]</w:t>
      </w:r>
    </w:p>
    <w:p w:rsidR="00000000" w:rsidDel="00000000" w:rsidP="00000000" w:rsidRDefault="00000000" w:rsidRPr="00000000" w14:paraId="0000002A">
      <w:pPr>
        <w:widowControl w:val="0"/>
        <w:rPr>
          <w:rFonts w:ascii="Inter" w:cs="Inter" w:eastAsia="Inter" w:hAnsi="Inter"/>
          <w:sz w:val="22"/>
          <w:szCs w:val="22"/>
          <w:highlight w:val="lightGray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highlight w:val="lightGray"/>
          <w:rtl w:val="0"/>
        </w:rPr>
        <w:t xml:space="preserve">[Nom], [rôle], [téléphone]</w:t>
      </w:r>
    </w:p>
    <w:p w:rsidR="00000000" w:rsidDel="00000000" w:rsidP="00000000" w:rsidRDefault="00000000" w:rsidRPr="00000000" w14:paraId="0000002B">
      <w:pPr>
        <w:widowControl w:val="0"/>
        <w:rPr>
          <w:rFonts w:ascii="Inter" w:cs="Inter" w:eastAsia="Inter" w:hAnsi="Inter"/>
          <w:sz w:val="22"/>
          <w:szCs w:val="22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rPr>
          <w:rFonts w:ascii="Inter" w:cs="Inter" w:eastAsia="Inter" w:hAnsi="Inter"/>
          <w:sz w:val="22"/>
          <w:szCs w:val="22"/>
          <w:highlight w:val="lightGray"/>
        </w:rPr>
      </w:pPr>
      <w:r w:rsidDel="00000000" w:rsidR="00000000" w:rsidRPr="00000000">
        <w:rPr>
          <w:rFonts w:ascii="Inter" w:cs="Inter" w:eastAsia="Inter" w:hAnsi="Inter"/>
          <w:sz w:val="22"/>
          <w:szCs w:val="22"/>
          <w:highlight w:val="lightGray"/>
        </w:rPr>
        <w:drawing>
          <wp:inline distB="114300" distT="114300" distL="114300" distR="114300">
            <wp:extent cx="5486400" cy="7315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rPr>
          <w:rFonts w:ascii="Inter" w:cs="Inter" w:eastAsia="Inter" w:hAnsi="Inter"/>
          <w:sz w:val="22"/>
          <w:szCs w:val="22"/>
          <w:highlight w:val="lightGray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W0YJJJami0LDrjIFkhLmbi96ng==">CgMxLjA4AHIhMU9aaDh0VlpCSGxqZGt4bmRjbWd0enFoc285Qlhtbmgx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